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/</w:t>
      </w:r>
      <w:r w:rsidR="00193631">
        <w:t xml:space="preserve"> 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>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901826" w:rsidRPr="00C4681E">
        <w:t xml:space="preserve"> </w:t>
      </w:r>
      <w:r w:rsidRPr="00C4681E">
        <w:t>zobowiązuje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B729FC" w:rsidRPr="00C4681E">
        <w:t xml:space="preserve">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1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lastRenderedPageBreak/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9A441E" w:rsidP="00FE4596">
      <w:pPr>
        <w:spacing w:line="276" w:lineRule="auto"/>
        <w:ind w:left="567"/>
        <w:jc w:val="both"/>
      </w:pPr>
      <w:r>
        <w:t>-</w:t>
      </w:r>
      <w:r w:rsidR="001E2101" w:rsidRPr="00C4681E">
        <w:t xml:space="preserve">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D56DA6" w:rsidRPr="00C4681E" w:rsidRDefault="009A44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2.</w:t>
      </w:r>
      <w:r w:rsidR="00D56DA6" w:rsidRPr="00C4681E">
        <w:t xml:space="preserve"> Zleceniobiorca</w:t>
      </w:r>
      <w:r w:rsidR="00901826" w:rsidRPr="00C4681E">
        <w:t xml:space="preserve"> oświadcza, że jest jedynym posiadaczem wskazanego</w:t>
      </w:r>
      <w:r w:rsidR="00F156BF" w:rsidRPr="00C4681E">
        <w:t xml:space="preserve"> </w:t>
      </w:r>
      <w:r w:rsidR="00901826" w:rsidRPr="00C4681E">
        <w:t>w ust. 1</w:t>
      </w:r>
      <w:r w:rsidR="00D56DA6" w:rsidRPr="00C4681E">
        <w:t xml:space="preserve"> rach</w:t>
      </w:r>
      <w:r w:rsidR="00901826" w:rsidRPr="00C4681E">
        <w:t>unku 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 zobowiązuje się do niezwłocznego poinformowania Zleceniodawcy o nowym rachunku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2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3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4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5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lastRenderedPageBreak/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6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7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8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9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0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1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2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3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4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5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6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lastRenderedPageBreak/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18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18" w:rsidRDefault="00F33418" w:rsidP="00B8414F">
      <w:r>
        <w:separator/>
      </w:r>
    </w:p>
  </w:endnote>
  <w:endnote w:type="continuationSeparator" w:id="0">
    <w:p w:rsidR="00F33418" w:rsidRDefault="00F33418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3F431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9A441E">
      <w:rPr>
        <w:noProof/>
      </w:rPr>
      <w:t>3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18" w:rsidRDefault="00F33418" w:rsidP="00B8414F">
      <w:r>
        <w:separator/>
      </w:r>
    </w:p>
  </w:footnote>
  <w:footnote w:type="continuationSeparator" w:id="0">
    <w:p w:rsidR="00F33418" w:rsidRDefault="00F33418" w:rsidP="00B8414F">
      <w:r>
        <w:continuationSeparator/>
      </w:r>
    </w:p>
  </w:footnote>
  <w:footnote w:id="1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2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3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4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9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1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2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3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18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3B35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31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6EF7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0CE3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441E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35F39"/>
    <w:rsid w:val="00B40E41"/>
    <w:rsid w:val="00B4233B"/>
    <w:rsid w:val="00B423D4"/>
    <w:rsid w:val="00B50E0C"/>
    <w:rsid w:val="00B53BEF"/>
    <w:rsid w:val="00B5603D"/>
    <w:rsid w:val="00B56231"/>
    <w:rsid w:val="00B566D2"/>
    <w:rsid w:val="00B56F43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3418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396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F1C70-8FBA-48D1-BF75-AEFE0369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3361</Words>
  <Characters>20166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Mariusz Woźniak</cp:lastModifiedBy>
  <cp:revision>3</cp:revision>
  <cp:lastPrinted>2018-10-09T16:49:00Z</cp:lastPrinted>
  <dcterms:created xsi:type="dcterms:W3CDTF">2020-02-05T11:53:00Z</dcterms:created>
  <dcterms:modified xsi:type="dcterms:W3CDTF">2020-02-05T12:03:00Z</dcterms:modified>
</cp:coreProperties>
</file>