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98" w:rsidRPr="00274E8F" w:rsidRDefault="006F3D98" w:rsidP="006F3D98">
      <w:pPr>
        <w:jc w:val="center"/>
        <w:rPr>
          <w:b/>
        </w:rPr>
      </w:pPr>
      <w:r>
        <w:rPr>
          <w:b/>
        </w:rPr>
        <w:t>UCHWAŁA NR VIII/     /2019</w:t>
      </w:r>
    </w:p>
    <w:p w:rsidR="006F3D98" w:rsidRPr="00274E8F" w:rsidRDefault="006F3D98" w:rsidP="006F3D98">
      <w:pPr>
        <w:jc w:val="center"/>
        <w:rPr>
          <w:b/>
        </w:rPr>
      </w:pPr>
      <w:r w:rsidRPr="00274E8F">
        <w:rPr>
          <w:b/>
        </w:rPr>
        <w:t>RADY MIEJSKIEJ W LIPNIE</w:t>
      </w:r>
    </w:p>
    <w:p w:rsidR="006F3D98" w:rsidRDefault="006F3D98" w:rsidP="006F3D98">
      <w:pPr>
        <w:jc w:val="center"/>
        <w:rPr>
          <w:b/>
        </w:rPr>
      </w:pPr>
      <w:r>
        <w:rPr>
          <w:b/>
        </w:rPr>
        <w:t xml:space="preserve">z dnia  ____  czerwca 2019 roku </w:t>
      </w:r>
    </w:p>
    <w:p w:rsidR="006F3D98" w:rsidRPr="00274E8F" w:rsidRDefault="006F3D98" w:rsidP="006F3D98">
      <w:pPr>
        <w:jc w:val="center"/>
        <w:rPr>
          <w:b/>
        </w:rPr>
      </w:pPr>
    </w:p>
    <w:p w:rsidR="006F3D98" w:rsidRPr="00274E8F" w:rsidRDefault="006F3D98" w:rsidP="006F3D98">
      <w:pPr>
        <w:rPr>
          <w:b/>
        </w:rPr>
      </w:pPr>
    </w:p>
    <w:p w:rsidR="006F3D98" w:rsidRPr="00274E8F" w:rsidRDefault="006F3D98" w:rsidP="006F3D98">
      <w:pPr>
        <w:jc w:val="both"/>
        <w:rPr>
          <w:b/>
        </w:rPr>
      </w:pPr>
      <w:r>
        <w:rPr>
          <w:b/>
        </w:rPr>
        <w:t>w sprawie powołania z</w:t>
      </w:r>
      <w:r w:rsidRPr="00274E8F">
        <w:rPr>
          <w:b/>
        </w:rPr>
        <w:t>esp</w:t>
      </w:r>
      <w:r>
        <w:rPr>
          <w:b/>
        </w:rPr>
        <w:t>ołu opiniującego kandydatów na ławników</w:t>
      </w:r>
      <w:r w:rsidRPr="00274E8F">
        <w:rPr>
          <w:b/>
        </w:rPr>
        <w:t xml:space="preserve">. </w:t>
      </w:r>
    </w:p>
    <w:p w:rsidR="006F3D98" w:rsidRDefault="006F3D98" w:rsidP="006F3D98">
      <w:pPr>
        <w:jc w:val="both"/>
      </w:pPr>
    </w:p>
    <w:p w:rsidR="006F3D98" w:rsidRPr="005112A3" w:rsidRDefault="006F3D98" w:rsidP="006F3D98">
      <w:pPr>
        <w:ind w:firstLine="708"/>
        <w:jc w:val="both"/>
        <w:rPr>
          <w:b/>
        </w:rPr>
      </w:pPr>
      <w:r>
        <w:t>Na podstawie art. 18 ust. 2 pkt. 15 ustawy z dnia 8 marca 1990 r. o samorządzie gminnym (</w:t>
      </w:r>
      <w:r w:rsidRPr="00FA5D2E">
        <w:t xml:space="preserve">jednolity tekst </w:t>
      </w:r>
      <w:proofErr w:type="spellStart"/>
      <w:r w:rsidR="00B32C2F" w:rsidRPr="00850443">
        <w:rPr>
          <w:sz w:val="22"/>
          <w:szCs w:val="22"/>
        </w:rPr>
        <w:t>t.j</w:t>
      </w:r>
      <w:proofErr w:type="spellEnd"/>
      <w:r w:rsidR="00B32C2F" w:rsidRPr="00850443">
        <w:rPr>
          <w:sz w:val="22"/>
          <w:szCs w:val="22"/>
        </w:rPr>
        <w:t xml:space="preserve">. Dz. U. </w:t>
      </w:r>
      <w:r w:rsidR="00B32C2F">
        <w:rPr>
          <w:sz w:val="22"/>
          <w:szCs w:val="22"/>
        </w:rPr>
        <w:t>z 2019r. poz. 506</w:t>
      </w:r>
      <w:r w:rsidRPr="00FA5D2E">
        <w:t xml:space="preserve">) </w:t>
      </w:r>
      <w:r>
        <w:t xml:space="preserve">oraz art. 163 § 2 ustawy z dnia 27 lipca 2001 r. – Prawo o ustroju sądów powszechnych </w:t>
      </w:r>
      <w:r w:rsidR="002A17A0">
        <w:t xml:space="preserve">( Dz. U. z 2019r., poz. 52) </w:t>
      </w:r>
      <w:r w:rsidRPr="002537EE">
        <w:t>uchwala się, co następuje :</w:t>
      </w:r>
    </w:p>
    <w:p w:rsidR="006F3D98" w:rsidRDefault="006F3D98" w:rsidP="006F3D98">
      <w:pPr>
        <w:jc w:val="both"/>
      </w:pPr>
    </w:p>
    <w:p w:rsidR="006F3D98" w:rsidRDefault="006F3D98" w:rsidP="006F3D98">
      <w:pPr>
        <w:jc w:val="both"/>
      </w:pPr>
      <w:r>
        <w:t xml:space="preserve"> </w:t>
      </w:r>
    </w:p>
    <w:p w:rsidR="006F3D98" w:rsidRDefault="006F3D98" w:rsidP="006F3D98">
      <w:pPr>
        <w:jc w:val="both"/>
      </w:pPr>
      <w:r>
        <w:t>§ 1. Powołuje się Zespół opiniujący kandydatów na ławników sądowych w składzie :</w:t>
      </w:r>
    </w:p>
    <w:p w:rsidR="006F3D98" w:rsidRDefault="006F3D98" w:rsidP="006F3D98">
      <w:r>
        <w:t xml:space="preserve"> </w:t>
      </w:r>
    </w:p>
    <w:p w:rsidR="006F3D98" w:rsidRDefault="006F3D98" w:rsidP="006F3D98">
      <w:r>
        <w:t>1.  ___________________________</w:t>
      </w:r>
    </w:p>
    <w:p w:rsidR="006F3D98" w:rsidRDefault="006F3D98" w:rsidP="006F3D98">
      <w:r>
        <w:t>2.  ___________________________</w:t>
      </w:r>
    </w:p>
    <w:p w:rsidR="006F3D98" w:rsidRDefault="006F3D98" w:rsidP="006F3D98">
      <w:r>
        <w:t>3.  ___________________________</w:t>
      </w:r>
    </w:p>
    <w:p w:rsidR="006F3D98" w:rsidRDefault="006F3D98" w:rsidP="006F3D98">
      <w:r>
        <w:t>4.  ___________________________</w:t>
      </w:r>
    </w:p>
    <w:p w:rsidR="006F3D98" w:rsidRDefault="006F3D98" w:rsidP="006F3D98">
      <w:r>
        <w:t>5.  ___________________________</w:t>
      </w:r>
    </w:p>
    <w:p w:rsidR="006F3D98" w:rsidRDefault="006F3D98" w:rsidP="006F3D98">
      <w:r>
        <w:t>6.  ___________________________</w:t>
      </w:r>
    </w:p>
    <w:p w:rsidR="006F3D98" w:rsidRDefault="006F3D98" w:rsidP="006F3D98">
      <w:r>
        <w:t>7.  ___________________________</w:t>
      </w:r>
    </w:p>
    <w:p w:rsidR="006F3D98" w:rsidRDefault="006F3D98" w:rsidP="006F3D98">
      <w:r>
        <w:t xml:space="preserve"> </w:t>
      </w:r>
    </w:p>
    <w:p w:rsidR="006F3D98" w:rsidRDefault="006F3D98" w:rsidP="006F3D98">
      <w:r>
        <w:t xml:space="preserve"> </w:t>
      </w:r>
    </w:p>
    <w:p w:rsidR="006F3D98" w:rsidRDefault="006F3D98" w:rsidP="006F3D98">
      <w:r>
        <w:t>§2. Wykonanie uchwały powierza się Przewodniczącemu Rady Miejskiej w Lipnie.</w:t>
      </w:r>
    </w:p>
    <w:p w:rsidR="006F3D98" w:rsidRDefault="006F3D98" w:rsidP="006F3D98">
      <w:r>
        <w:t xml:space="preserve"> </w:t>
      </w:r>
    </w:p>
    <w:p w:rsidR="006F3D98" w:rsidRDefault="006F3D98" w:rsidP="006F3D98">
      <w:r>
        <w:t xml:space="preserve"> </w:t>
      </w:r>
    </w:p>
    <w:p w:rsidR="006F3D98" w:rsidRDefault="006F3D98" w:rsidP="006F3D98">
      <w:r>
        <w:t>§ 3. Uchwała wchodzi w życie z dniem podjęcia.</w:t>
      </w:r>
    </w:p>
    <w:p w:rsidR="0055696D" w:rsidRDefault="0055696D"/>
    <w:sectPr w:rsidR="0055696D" w:rsidSect="0055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3D98"/>
    <w:rsid w:val="002A17A0"/>
    <w:rsid w:val="0055696D"/>
    <w:rsid w:val="006F3D98"/>
    <w:rsid w:val="007B2569"/>
    <w:rsid w:val="00B32C2F"/>
    <w:rsid w:val="00C30E46"/>
    <w:rsid w:val="00DC23E0"/>
    <w:rsid w:val="00E4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Komorowska</dc:creator>
  <cp:lastModifiedBy>Małgorzata Komorowska</cp:lastModifiedBy>
  <cp:revision>3</cp:revision>
  <cp:lastPrinted>2019-05-21T07:38:00Z</cp:lastPrinted>
  <dcterms:created xsi:type="dcterms:W3CDTF">2019-05-21T07:28:00Z</dcterms:created>
  <dcterms:modified xsi:type="dcterms:W3CDTF">2019-05-21T08:54:00Z</dcterms:modified>
</cp:coreProperties>
</file>