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7B" w:rsidRDefault="00C1617B" w:rsidP="00C1617B">
      <w:pPr>
        <w:shd w:val="clear" w:color="auto" w:fill="FFFFFF"/>
        <w:jc w:val="right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Załącznik</w:t>
      </w:r>
      <w:r w:rsidRPr="00E6335F"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-4"/>
          <w:sz w:val="28"/>
          <w:szCs w:val="28"/>
        </w:rPr>
        <w:t xml:space="preserve"> Nr 3 </w:t>
      </w:r>
      <w:r w:rsidRPr="00E6335F">
        <w:rPr>
          <w:b/>
          <w:i/>
          <w:spacing w:val="-4"/>
          <w:sz w:val="28"/>
          <w:szCs w:val="28"/>
        </w:rPr>
        <w:t>do SIWZ</w:t>
      </w:r>
    </w:p>
    <w:p w:rsidR="00C1617B" w:rsidRDefault="00C1617B" w:rsidP="00C1617B">
      <w:pPr>
        <w:shd w:val="clear" w:color="auto" w:fill="FFFFFF"/>
        <w:jc w:val="right"/>
        <w:rPr>
          <w:b/>
          <w:i/>
          <w:spacing w:val="-4"/>
          <w:sz w:val="28"/>
          <w:szCs w:val="28"/>
        </w:rPr>
      </w:pPr>
    </w:p>
    <w:p w:rsidR="00C1617B" w:rsidRPr="00E6335F" w:rsidRDefault="00C1617B" w:rsidP="00C1617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C1617B" w:rsidRPr="006D503D" w:rsidRDefault="00C1617B" w:rsidP="00C1617B">
      <w:pPr>
        <w:shd w:val="clear" w:color="auto" w:fill="FFFFFF"/>
        <w:jc w:val="both"/>
        <w:rPr>
          <w:spacing w:val="-4"/>
          <w:sz w:val="18"/>
          <w:szCs w:val="18"/>
        </w:rPr>
      </w:pPr>
      <w:r w:rsidRPr="006D503D">
        <w:rPr>
          <w:spacing w:val="-4"/>
          <w:sz w:val="18"/>
          <w:szCs w:val="18"/>
        </w:rPr>
        <w:t>…..........................................</w:t>
      </w:r>
      <w:r>
        <w:rPr>
          <w:spacing w:val="-4"/>
          <w:sz w:val="18"/>
          <w:szCs w:val="18"/>
        </w:rPr>
        <w:tab/>
      </w:r>
      <w:r>
        <w:rPr>
          <w:spacing w:val="-4"/>
          <w:sz w:val="18"/>
          <w:szCs w:val="18"/>
        </w:rPr>
        <w:tab/>
      </w:r>
      <w:r>
        <w:rPr>
          <w:spacing w:val="-4"/>
          <w:sz w:val="18"/>
          <w:szCs w:val="18"/>
        </w:rPr>
        <w:tab/>
      </w:r>
      <w:r>
        <w:rPr>
          <w:spacing w:val="-4"/>
          <w:sz w:val="18"/>
          <w:szCs w:val="18"/>
        </w:rPr>
        <w:tab/>
      </w:r>
      <w:r>
        <w:rPr>
          <w:spacing w:val="-4"/>
          <w:sz w:val="18"/>
          <w:szCs w:val="18"/>
        </w:rPr>
        <w:tab/>
        <w:t xml:space="preserve">     </w:t>
      </w:r>
      <w:r w:rsidRPr="00E6335F">
        <w:rPr>
          <w:spacing w:val="-4"/>
        </w:rPr>
        <w:t xml:space="preserve">Lipno, dnia </w:t>
      </w:r>
      <w:r>
        <w:rPr>
          <w:spacing w:val="-4"/>
        </w:rPr>
        <w:t>…………………..…2017</w:t>
      </w:r>
      <w:r w:rsidRPr="00E6335F">
        <w:rPr>
          <w:spacing w:val="-4"/>
        </w:rPr>
        <w:t>r.</w:t>
      </w:r>
    </w:p>
    <w:p w:rsidR="00C1617B" w:rsidRPr="006D503D" w:rsidRDefault="00C1617B" w:rsidP="00C1617B">
      <w:pPr>
        <w:shd w:val="clear" w:color="auto" w:fill="FFFFFF"/>
        <w:jc w:val="both"/>
        <w:rPr>
          <w:spacing w:val="-4"/>
          <w:sz w:val="18"/>
          <w:szCs w:val="18"/>
        </w:rPr>
      </w:pPr>
      <w:r w:rsidRPr="006D503D">
        <w:rPr>
          <w:spacing w:val="-4"/>
          <w:sz w:val="18"/>
          <w:szCs w:val="18"/>
        </w:rPr>
        <w:t>(pieczęć firmy wykonawcy)</w:t>
      </w:r>
    </w:p>
    <w:p w:rsidR="00C1617B" w:rsidRPr="006D503D" w:rsidRDefault="00C1617B" w:rsidP="00C1617B">
      <w:pPr>
        <w:shd w:val="clear" w:color="auto" w:fill="FFFFFF"/>
        <w:jc w:val="right"/>
        <w:rPr>
          <w:spacing w:val="-4"/>
          <w:sz w:val="18"/>
          <w:szCs w:val="18"/>
        </w:rPr>
      </w:pPr>
    </w:p>
    <w:p w:rsidR="00C1617B" w:rsidRPr="006D503D" w:rsidRDefault="00C1617B" w:rsidP="00C1617B">
      <w:pPr>
        <w:shd w:val="clear" w:color="auto" w:fill="FFFFFF"/>
        <w:jc w:val="right"/>
        <w:rPr>
          <w:spacing w:val="-4"/>
          <w:sz w:val="18"/>
          <w:szCs w:val="18"/>
        </w:rPr>
      </w:pPr>
    </w:p>
    <w:p w:rsidR="00C1617B" w:rsidRPr="006D503D" w:rsidRDefault="00C1617B" w:rsidP="00C1617B">
      <w:pPr>
        <w:shd w:val="clear" w:color="auto" w:fill="FFFFFF"/>
        <w:jc w:val="right"/>
        <w:rPr>
          <w:spacing w:val="-4"/>
          <w:sz w:val="18"/>
          <w:szCs w:val="18"/>
        </w:rPr>
      </w:pPr>
    </w:p>
    <w:p w:rsidR="00C1617B" w:rsidRPr="006D503D" w:rsidRDefault="00C1617B" w:rsidP="00C1617B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C1617B" w:rsidRDefault="00C1617B" w:rsidP="00C1617B">
      <w:pPr>
        <w:jc w:val="both"/>
        <w:rPr>
          <w:b/>
          <w:bCs/>
          <w:i/>
          <w:kern w:val="36"/>
          <w:sz w:val="36"/>
          <w:szCs w:val="48"/>
        </w:rPr>
      </w:pPr>
      <w:r w:rsidRPr="00E6335F">
        <w:rPr>
          <w:b/>
          <w:i/>
          <w:sz w:val="28"/>
          <w:szCs w:val="28"/>
        </w:rPr>
        <w:t xml:space="preserve">Dotyczy postępowania: </w:t>
      </w:r>
      <w:r w:rsidRPr="007E3721">
        <w:rPr>
          <w:b/>
          <w:i/>
          <w:sz w:val="32"/>
          <w:szCs w:val="28"/>
        </w:rPr>
        <w:t>Wymiana folii basenowej na płytki ceramiczne w niecce sportowej wraz z rynnami przelewowymi na Krytej Pływalni w Lipnie</w:t>
      </w:r>
    </w:p>
    <w:p w:rsidR="00C1617B" w:rsidRDefault="00C1617B"/>
    <w:p w:rsidR="00C1617B" w:rsidRPr="00C1617B" w:rsidRDefault="00C1617B">
      <w:pPr>
        <w:rPr>
          <w:b/>
          <w:i/>
        </w:rPr>
      </w:pPr>
      <w:r w:rsidRPr="00C1617B">
        <w:rPr>
          <w:b/>
          <w:i/>
        </w:rPr>
        <w:t>Zestawie kosztów wykonania poszczególnych prac będących przedmiotem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50"/>
        <w:gridCol w:w="1406"/>
        <w:gridCol w:w="1294"/>
        <w:gridCol w:w="1255"/>
        <w:gridCol w:w="1391"/>
      </w:tblGrid>
      <w:tr w:rsidR="00C1617B" w:rsidRPr="00D81CF2" w:rsidTr="00933BF0">
        <w:tc>
          <w:tcPr>
            <w:tcW w:w="568" w:type="dxa"/>
          </w:tcPr>
          <w:p w:rsidR="00C1617B" w:rsidRP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C1617B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0" w:type="dxa"/>
          </w:tcPr>
          <w:p w:rsidR="00C1617B" w:rsidRP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C1617B">
              <w:rPr>
                <w:b/>
                <w:bCs/>
                <w:sz w:val="20"/>
                <w:szCs w:val="20"/>
                <w:lang w:eastAsia="pl-PL"/>
              </w:rPr>
              <w:t>Zadanie, elementy i rodzaj prac</w:t>
            </w:r>
          </w:p>
        </w:tc>
        <w:tc>
          <w:tcPr>
            <w:tcW w:w="1406" w:type="dxa"/>
          </w:tcPr>
          <w:p w:rsidR="00C1617B" w:rsidRP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C1617B">
              <w:rPr>
                <w:b/>
                <w:bCs/>
                <w:sz w:val="20"/>
                <w:szCs w:val="20"/>
                <w:lang w:eastAsia="pl-PL"/>
              </w:rPr>
              <w:t xml:space="preserve">Ilość elementów, wielkość, zakres prac </w:t>
            </w:r>
          </w:p>
        </w:tc>
        <w:tc>
          <w:tcPr>
            <w:tcW w:w="1294" w:type="dxa"/>
          </w:tcPr>
          <w:p w:rsidR="00C1617B" w:rsidRP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C1617B">
              <w:rPr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55" w:type="dxa"/>
          </w:tcPr>
          <w:p w:rsidR="00C1617B" w:rsidRP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C1617B">
              <w:rPr>
                <w:b/>
                <w:bCs/>
                <w:sz w:val="20"/>
                <w:szCs w:val="20"/>
                <w:lang w:eastAsia="pl-PL"/>
              </w:rPr>
              <w:t>Ogółem  netto</w:t>
            </w:r>
          </w:p>
        </w:tc>
        <w:tc>
          <w:tcPr>
            <w:tcW w:w="1391" w:type="dxa"/>
          </w:tcPr>
          <w:p w:rsidR="00C1617B" w:rsidRP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C1617B">
              <w:rPr>
                <w:b/>
                <w:bCs/>
                <w:sz w:val="20"/>
                <w:szCs w:val="20"/>
                <w:lang w:eastAsia="pl-PL"/>
              </w:rPr>
              <w:t>Ogółem brutto</w:t>
            </w: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 w:rsidRPr="00D81CF2">
              <w:rPr>
                <w:bCs/>
                <w:i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50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 w:rsidRPr="00D81CF2">
              <w:rPr>
                <w:i/>
                <w:sz w:val="22"/>
                <w:szCs w:val="22"/>
              </w:rPr>
              <w:t>Roboty przygotowawcze ( czyszczenie, szlifowanie, frezowanie, piaskowanie i profilowanie podłoża pod kładze</w:t>
            </w:r>
            <w:r>
              <w:rPr>
                <w:i/>
                <w:sz w:val="22"/>
                <w:szCs w:val="22"/>
              </w:rPr>
              <w:t xml:space="preserve">nie płytek). Powierzchnia </w:t>
            </w:r>
            <w:r w:rsidRPr="00D81CF2">
              <w:rPr>
                <w:i/>
                <w:sz w:val="22"/>
                <w:szCs w:val="22"/>
              </w:rPr>
              <w:t xml:space="preserve">do </w:t>
            </w:r>
            <w:r>
              <w:rPr>
                <w:i/>
                <w:sz w:val="22"/>
                <w:szCs w:val="22"/>
              </w:rPr>
              <w:t>przygotowania obejmuje dno i boki niecki basenu, rynien przelewowych, murków końcowych oraz pasów plaży</w:t>
            </w:r>
            <w:r w:rsidRPr="00D81CF2">
              <w:rPr>
                <w:i/>
                <w:sz w:val="22"/>
                <w:szCs w:val="22"/>
              </w:rPr>
              <w:t xml:space="preserve"> basen</w:t>
            </w:r>
            <w:r>
              <w:rPr>
                <w:i/>
                <w:sz w:val="22"/>
                <w:szCs w:val="22"/>
              </w:rPr>
              <w:t>owej</w:t>
            </w:r>
          </w:p>
        </w:tc>
        <w:tc>
          <w:tcPr>
            <w:tcW w:w="1406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525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 xml:space="preserve"> m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50" w:type="dxa"/>
          </w:tcPr>
          <w:p w:rsid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Położenie hydro-izolacji i doszczelnienie przepustów</w:t>
            </w:r>
          </w:p>
        </w:tc>
        <w:tc>
          <w:tcPr>
            <w:tcW w:w="1406" w:type="dxa"/>
            <w:vAlign w:val="center"/>
          </w:tcPr>
          <w:p w:rsidR="00C1617B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525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 xml:space="preserve"> m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C1617B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550" w:type="dxa"/>
          </w:tcPr>
          <w:p w:rsid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Dostawa płytek ceramicznych</w:t>
            </w:r>
          </w:p>
        </w:tc>
        <w:tc>
          <w:tcPr>
            <w:tcW w:w="1406" w:type="dxa"/>
            <w:vAlign w:val="center"/>
          </w:tcPr>
          <w:p w:rsidR="00C1617B" w:rsidRPr="00C868EC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  <w:lang w:eastAsia="pl-PL"/>
              </w:rPr>
            </w:pPr>
            <w:r w:rsidRPr="00C868EC">
              <w:rPr>
                <w:rFonts w:ascii="Arial" w:hAnsi="Arial" w:cs="Arial"/>
                <w:bCs/>
                <w:sz w:val="22"/>
                <w:szCs w:val="20"/>
                <w:lang w:eastAsia="pl-PL"/>
              </w:rPr>
              <w:t xml:space="preserve">zestaw </w:t>
            </w:r>
            <w:proofErr w:type="spellStart"/>
            <w:r w:rsidRPr="00C868EC">
              <w:rPr>
                <w:rFonts w:ascii="Arial" w:hAnsi="Arial" w:cs="Arial"/>
                <w:bCs/>
                <w:sz w:val="22"/>
                <w:szCs w:val="20"/>
                <w:lang w:eastAsia="pl-PL"/>
              </w:rPr>
              <w:t>wg</w:t>
            </w:r>
            <w:proofErr w:type="spellEnd"/>
            <w:r w:rsidRPr="00C868EC">
              <w:rPr>
                <w:rFonts w:ascii="Arial" w:hAnsi="Arial" w:cs="Arial"/>
                <w:bCs/>
                <w:sz w:val="22"/>
                <w:szCs w:val="20"/>
                <w:lang w:eastAsia="pl-PL"/>
              </w:rPr>
              <w:t>. oferty</w:t>
            </w:r>
          </w:p>
        </w:tc>
        <w:tc>
          <w:tcPr>
            <w:tcW w:w="1294" w:type="dxa"/>
            <w:vAlign w:val="center"/>
          </w:tcPr>
          <w:p w:rsidR="00C1617B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4</w:t>
            </w:r>
            <w:r w:rsidRPr="00D81CF2">
              <w:rPr>
                <w:bCs/>
                <w:i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50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i/>
                <w:sz w:val="22"/>
                <w:szCs w:val="22"/>
              </w:rPr>
              <w:t xml:space="preserve">Montaż płytek w nieckach, rynnach przelewowych, </w:t>
            </w:r>
            <w:r w:rsidRPr="00D81CF2">
              <w:rPr>
                <w:i/>
                <w:sz w:val="22"/>
                <w:szCs w:val="22"/>
              </w:rPr>
              <w:t>na plaż</w:t>
            </w:r>
            <w:r>
              <w:rPr>
                <w:i/>
                <w:sz w:val="22"/>
                <w:szCs w:val="22"/>
              </w:rPr>
              <w:t>ach i na murkach końcowych</w:t>
            </w:r>
          </w:p>
        </w:tc>
        <w:tc>
          <w:tcPr>
            <w:tcW w:w="1406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525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 xml:space="preserve"> m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5</w:t>
            </w:r>
            <w:r w:rsidRPr="00D81CF2">
              <w:rPr>
                <w:bCs/>
                <w:i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50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 w:rsidRPr="00D81CF2">
              <w:rPr>
                <w:i/>
                <w:sz w:val="22"/>
                <w:szCs w:val="22"/>
              </w:rPr>
              <w:t xml:space="preserve">Roboty wykończeniowe ( </w:t>
            </w:r>
            <w:r>
              <w:rPr>
                <w:i/>
                <w:sz w:val="22"/>
                <w:szCs w:val="22"/>
              </w:rPr>
              <w:t xml:space="preserve">dostawa i </w:t>
            </w:r>
            <w:r w:rsidRPr="00D81CF2">
              <w:rPr>
                <w:i/>
                <w:sz w:val="22"/>
                <w:szCs w:val="22"/>
              </w:rPr>
              <w:t>fugowanie</w:t>
            </w:r>
            <w:r>
              <w:rPr>
                <w:i/>
                <w:sz w:val="22"/>
                <w:szCs w:val="22"/>
              </w:rPr>
              <w:t xml:space="preserve"> fugą epoksydową)</w:t>
            </w:r>
            <w:r w:rsidRPr="00D81C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525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 xml:space="preserve"> m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550" w:type="dxa"/>
          </w:tcPr>
          <w:p w:rsidR="00C1617B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Dostawa  i montaż kątowników wsporczych rusztu rynny przelewowej</w:t>
            </w:r>
          </w:p>
        </w:tc>
        <w:tc>
          <w:tcPr>
            <w:tcW w:w="1406" w:type="dxa"/>
            <w:vAlign w:val="center"/>
          </w:tcPr>
          <w:p w:rsidR="00C1617B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100 mb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7</w:t>
            </w:r>
            <w:r w:rsidRPr="00D81CF2">
              <w:rPr>
                <w:bCs/>
                <w:i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50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i/>
                <w:sz w:val="22"/>
                <w:szCs w:val="22"/>
              </w:rPr>
              <w:t>Wykonanie i uszczelnie</w:t>
            </w:r>
            <w:r w:rsidRPr="00D81CF2">
              <w:rPr>
                <w:i/>
                <w:sz w:val="22"/>
                <w:szCs w:val="22"/>
              </w:rPr>
              <w:t>nie dylatacji</w:t>
            </w:r>
          </w:p>
        </w:tc>
        <w:tc>
          <w:tcPr>
            <w:tcW w:w="1406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80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 xml:space="preserve"> mb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8</w:t>
            </w:r>
            <w:r w:rsidRPr="00D81CF2">
              <w:rPr>
                <w:bCs/>
                <w:i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50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 w:rsidRPr="00D81CF2">
              <w:rPr>
                <w:i/>
                <w:sz w:val="22"/>
                <w:szCs w:val="22"/>
              </w:rPr>
              <w:t xml:space="preserve">Wymiana dysz napływowych </w:t>
            </w:r>
            <w:r>
              <w:rPr>
                <w:i/>
                <w:sz w:val="22"/>
                <w:szCs w:val="22"/>
              </w:rPr>
              <w:t xml:space="preserve">w dnie </w:t>
            </w:r>
            <w:r w:rsidRPr="00D81CF2">
              <w:rPr>
                <w:i/>
                <w:sz w:val="22"/>
                <w:szCs w:val="22"/>
              </w:rPr>
              <w:t>basen</w:t>
            </w:r>
            <w:r>
              <w:rPr>
                <w:i/>
                <w:sz w:val="22"/>
                <w:szCs w:val="22"/>
              </w:rPr>
              <w:t>u</w:t>
            </w:r>
          </w:p>
        </w:tc>
        <w:tc>
          <w:tcPr>
            <w:tcW w:w="1406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32</w:t>
            </w:r>
            <w:r w:rsidRPr="00D81CF2"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 xml:space="preserve"> szt.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550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Wymiana spustów dennych</w:t>
            </w:r>
          </w:p>
        </w:tc>
        <w:tc>
          <w:tcPr>
            <w:tcW w:w="1406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 szt.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10</w:t>
            </w:r>
            <w:r w:rsidRPr="00D81CF2">
              <w:rPr>
                <w:bCs/>
                <w:i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50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 w:rsidRPr="00D81CF2">
              <w:rPr>
                <w:i/>
                <w:sz w:val="22"/>
                <w:szCs w:val="22"/>
              </w:rPr>
              <w:t>Wymiana tulei do lin torowych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 w:rsidRPr="00D81CF2"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8 szt.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C1617B" w:rsidRPr="00D81CF2" w:rsidTr="00933BF0">
        <w:tc>
          <w:tcPr>
            <w:tcW w:w="568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550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rPr>
                <w:bCs/>
                <w:i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Dostawa i montaż pomp wirnikowych</w:t>
            </w:r>
          </w:p>
        </w:tc>
        <w:tc>
          <w:tcPr>
            <w:tcW w:w="1406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 szt.</w:t>
            </w:r>
          </w:p>
        </w:tc>
        <w:tc>
          <w:tcPr>
            <w:tcW w:w="1294" w:type="dxa"/>
            <w:vAlign w:val="center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C1617B" w:rsidRPr="00D81CF2" w:rsidRDefault="00C1617B" w:rsidP="00A9641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  <w:lang w:eastAsia="pl-PL"/>
              </w:rPr>
            </w:pPr>
          </w:p>
        </w:tc>
      </w:tr>
      <w:tr w:rsidR="00933BF0" w:rsidRPr="00D81CF2" w:rsidTr="00933BF0">
        <w:tc>
          <w:tcPr>
            <w:tcW w:w="6818" w:type="dxa"/>
            <w:gridSpan w:val="4"/>
          </w:tcPr>
          <w:p w:rsidR="00933BF0" w:rsidRPr="00D81CF2" w:rsidRDefault="00933BF0" w:rsidP="00A9641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  <w:lang w:eastAsia="pl-PL"/>
              </w:rPr>
            </w:pPr>
            <w:r w:rsidRPr="00D81CF2">
              <w:rPr>
                <w:b/>
                <w:i/>
                <w:sz w:val="28"/>
                <w:szCs w:val="22"/>
              </w:rPr>
              <w:t>Razem</w:t>
            </w:r>
          </w:p>
        </w:tc>
        <w:tc>
          <w:tcPr>
            <w:tcW w:w="1255" w:type="dxa"/>
          </w:tcPr>
          <w:p w:rsidR="00933BF0" w:rsidRPr="00D81CF2" w:rsidRDefault="00933BF0" w:rsidP="00A9641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391" w:type="dxa"/>
          </w:tcPr>
          <w:p w:rsidR="00933BF0" w:rsidRPr="00D81CF2" w:rsidRDefault="00933BF0" w:rsidP="00A9641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43F1" w:rsidRDefault="00EC43F1"/>
    <w:p w:rsidR="00C1617B" w:rsidRDefault="00C1617B"/>
    <w:p w:rsidR="00C1617B" w:rsidRDefault="00C1617B"/>
    <w:p w:rsidR="00C1617B" w:rsidRDefault="00C16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1617B" w:rsidRPr="00C1617B" w:rsidRDefault="00C1617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podpisy osób upoważnionych )</w:t>
      </w:r>
    </w:p>
    <w:sectPr w:rsidR="00C1617B" w:rsidRPr="00C1617B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1617B"/>
    <w:rsid w:val="00023F63"/>
    <w:rsid w:val="00857303"/>
    <w:rsid w:val="00891777"/>
    <w:rsid w:val="008E48DE"/>
    <w:rsid w:val="00933BF0"/>
    <w:rsid w:val="009745A0"/>
    <w:rsid w:val="009C4A36"/>
    <w:rsid w:val="00C1617B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2</cp:revision>
  <cp:lastPrinted>2017-06-28T08:27:00Z</cp:lastPrinted>
  <dcterms:created xsi:type="dcterms:W3CDTF">2017-06-26T11:09:00Z</dcterms:created>
  <dcterms:modified xsi:type="dcterms:W3CDTF">2017-06-28T08:28:00Z</dcterms:modified>
</cp:coreProperties>
</file>