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A21" w:rsidRDefault="00023EE3">
      <w:pPr>
        <w:spacing w:line="360" w:lineRule="auto"/>
        <w:rPr>
          <w:rFonts w:ascii="Tahoma" w:hAnsi="Tahoma" w:cs="Tahoma"/>
          <w:sz w:val="16"/>
          <w:szCs w:val="28"/>
        </w:rPr>
      </w:pP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  <w:t xml:space="preserve">    </w:t>
      </w:r>
    </w:p>
    <w:p w:rsidR="004B7A21" w:rsidRDefault="00CF3DF9">
      <w:pPr>
        <w:spacing w:line="360" w:lineRule="auto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Załącznik nr 4</w:t>
      </w:r>
    </w:p>
    <w:p w:rsidR="004B7A21" w:rsidRDefault="004B7A21">
      <w:pPr>
        <w:spacing w:line="360" w:lineRule="auto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                </w:t>
      </w:r>
    </w:p>
    <w:p w:rsidR="004B7A21" w:rsidRDefault="00023EE3">
      <w:pPr>
        <w:spacing w:line="360" w:lineRule="auto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O Ś W I A D C Z E N I A WYKONAWCY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jc w:val="both"/>
        <w:rPr>
          <w:rFonts w:ascii="Tahoma" w:hAnsi="Tahoma" w:cs="Tahoma"/>
          <w:b/>
          <w:bCs/>
          <w:i/>
          <w:iCs/>
          <w:sz w:val="16"/>
        </w:rPr>
      </w:pPr>
      <w:r>
        <w:rPr>
          <w:rFonts w:ascii="Tahoma" w:hAnsi="Tahoma" w:cs="Tahoma"/>
          <w:sz w:val="16"/>
          <w:szCs w:val="22"/>
        </w:rPr>
        <w:t>W postępowaniu prow</w:t>
      </w:r>
      <w:r w:rsidR="009C6233">
        <w:rPr>
          <w:rFonts w:ascii="Tahoma" w:hAnsi="Tahoma" w:cs="Tahoma"/>
          <w:sz w:val="16"/>
          <w:szCs w:val="22"/>
        </w:rPr>
        <w:t>adzonym przez Gminę Miasta Lipna</w:t>
      </w:r>
      <w:r>
        <w:rPr>
          <w:rFonts w:ascii="Tahoma" w:hAnsi="Tahoma" w:cs="Tahoma"/>
          <w:sz w:val="16"/>
          <w:szCs w:val="22"/>
        </w:rPr>
        <w:t xml:space="preserve">,  w trybie przetargu nieograniczonego pod nazwą: </w:t>
      </w:r>
      <w:r>
        <w:rPr>
          <w:rFonts w:ascii="Tahoma" w:hAnsi="Tahoma" w:cs="Tahoma"/>
          <w:b/>
          <w:bCs/>
          <w:sz w:val="16"/>
        </w:rPr>
        <w:t>Usługi opiekuna praktyk pedagogi</w:t>
      </w:r>
      <w:r w:rsidR="009C6233">
        <w:rPr>
          <w:rFonts w:ascii="Tahoma" w:hAnsi="Tahoma" w:cs="Tahoma"/>
          <w:b/>
          <w:bCs/>
          <w:sz w:val="16"/>
        </w:rPr>
        <w:t xml:space="preserve">cznych realizowanych </w:t>
      </w:r>
      <w:r>
        <w:rPr>
          <w:rFonts w:ascii="Tahoma" w:hAnsi="Tahoma" w:cs="Tahoma"/>
          <w:b/>
          <w:bCs/>
          <w:sz w:val="16"/>
        </w:rPr>
        <w:t>w przedszkolach</w:t>
      </w:r>
      <w:r w:rsidR="009C6233">
        <w:rPr>
          <w:rFonts w:ascii="Tahoma" w:hAnsi="Tahoma" w:cs="Tahoma"/>
          <w:b/>
          <w:bCs/>
          <w:sz w:val="16"/>
        </w:rPr>
        <w:t xml:space="preserve"> miejskich  z terenu Gminy Miasta Lipna</w:t>
      </w:r>
      <w:r>
        <w:rPr>
          <w:rFonts w:ascii="Tahoma" w:hAnsi="Tahoma" w:cs="Tahoma"/>
          <w:b/>
          <w:bCs/>
          <w:sz w:val="16"/>
        </w:rPr>
        <w:t xml:space="preserve">, w ramach realizacji Projektu pn. </w:t>
      </w:r>
      <w:r>
        <w:rPr>
          <w:rFonts w:ascii="Tahoma" w:hAnsi="Tahoma" w:cs="Tahoma"/>
          <w:b/>
          <w:bCs/>
          <w:i/>
          <w:iCs/>
          <w:sz w:val="16"/>
        </w:rPr>
        <w:t>„Lepiej przygotowany nauczyciel – lepiej przygotowany uczeń”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Data:.............................................................................................................................................................................</w:t>
      </w:r>
    </w:p>
    <w:p w:rsidR="004B7A21" w:rsidRDefault="004B7A21">
      <w:pPr>
        <w:spacing w:line="360" w:lineRule="auto"/>
        <w:ind w:left="2832" w:hanging="2832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ind w:left="2832" w:hanging="2832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Nazwa Wykonawcy:........................................................................................................................................................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Adres Wykonawcy:</w:t>
      </w:r>
      <w:r>
        <w:rPr>
          <w:rFonts w:ascii="Tahoma" w:hAnsi="Tahoma" w:cs="Tahoma"/>
          <w:sz w:val="16"/>
          <w:szCs w:val="22"/>
        </w:rPr>
        <w:tab/>
        <w:t>.......................................................................................................................................................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b/>
          <w:sz w:val="16"/>
          <w:szCs w:val="22"/>
        </w:rPr>
      </w:pPr>
    </w:p>
    <w:p w:rsidR="004B7A21" w:rsidRDefault="00023EE3">
      <w:pPr>
        <w:spacing w:line="360" w:lineRule="auto"/>
        <w:jc w:val="both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1) Oświadczenie o spełnieniu warunków udziału w postępowaniu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ind w:firstLine="18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Oświadczam, że spełniam warunki udziału w postępowaniu wymienione w art. 22 ust. 1 ustawy Prawo zamówień publicznych (</w:t>
      </w:r>
      <w:proofErr w:type="spellStart"/>
      <w:r>
        <w:rPr>
          <w:rFonts w:ascii="Tahoma" w:hAnsi="Tahoma" w:cs="Tahoma"/>
          <w:sz w:val="16"/>
          <w:szCs w:val="22"/>
        </w:rPr>
        <w:t>t.j</w:t>
      </w:r>
      <w:proofErr w:type="spellEnd"/>
      <w:r>
        <w:rPr>
          <w:rFonts w:ascii="Tahoma" w:hAnsi="Tahoma" w:cs="Tahoma"/>
          <w:sz w:val="16"/>
          <w:szCs w:val="22"/>
        </w:rPr>
        <w:t>. Dz. U. z 2010 r. Nr 113 poz. 759 z p. zm.), dotyczące: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ind w:left="18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1) posiadania uprawnień do wykonywania określonej działalności lub czynności, jeżeli przepisy prawa nakładają obowiązek ich posiadania;</w:t>
      </w:r>
    </w:p>
    <w:p w:rsidR="004B7A21" w:rsidRDefault="00023EE3">
      <w:pPr>
        <w:spacing w:line="360" w:lineRule="auto"/>
        <w:ind w:left="18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2) posiadania wiedzy i doświadczenia;</w:t>
      </w:r>
    </w:p>
    <w:p w:rsidR="004B7A21" w:rsidRDefault="00023EE3">
      <w:pPr>
        <w:spacing w:line="360" w:lineRule="auto"/>
        <w:ind w:left="18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3) dysponowania odpowiednim potencjałem technicznym oraz osobami zdolnymi do wykonania zamówienia;</w:t>
      </w:r>
    </w:p>
    <w:p w:rsidR="004B7A21" w:rsidRDefault="00023EE3">
      <w:pPr>
        <w:spacing w:line="360" w:lineRule="auto"/>
        <w:ind w:firstLine="18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4) sytuacji ekonomicznej i finansowej.</w:t>
      </w:r>
    </w:p>
    <w:p w:rsidR="004B7A21" w:rsidRDefault="004B7A21">
      <w:pPr>
        <w:spacing w:line="360" w:lineRule="auto"/>
        <w:rPr>
          <w:rFonts w:ascii="Tahoma" w:hAnsi="Tahoma" w:cs="Tahoma"/>
          <w:sz w:val="16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…………………………………………...</w:t>
      </w: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Podpisy osób uprawnionych do reprezentowania Wykonawcy</w:t>
      </w:r>
    </w:p>
    <w:p w:rsidR="004B7A21" w:rsidRDefault="004B7A21">
      <w:pPr>
        <w:spacing w:line="360" w:lineRule="auto"/>
        <w:rPr>
          <w:rFonts w:ascii="Tahoma" w:hAnsi="Tahoma" w:cs="Tahoma"/>
          <w:sz w:val="16"/>
          <w:szCs w:val="20"/>
        </w:rPr>
      </w:pPr>
    </w:p>
    <w:p w:rsidR="004B7A21" w:rsidRDefault="00023EE3">
      <w:pPr>
        <w:spacing w:line="360" w:lineRule="auto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2) Oświadczenie o braku podstaw do wykluczenia z postępowania</w:t>
      </w:r>
    </w:p>
    <w:p w:rsidR="004B7A21" w:rsidRDefault="004B7A21">
      <w:pPr>
        <w:spacing w:line="360" w:lineRule="auto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Oświadczam, że nie podlegam wykluczeniu z postępowania o udzielenie zamówienia publicznego na podstawie art. 24 ustawy Prawo Zamówień Publicznych (</w:t>
      </w:r>
      <w:proofErr w:type="spellStart"/>
      <w:r>
        <w:rPr>
          <w:rFonts w:ascii="Tahoma" w:hAnsi="Tahoma" w:cs="Tahoma"/>
          <w:sz w:val="16"/>
          <w:szCs w:val="22"/>
        </w:rPr>
        <w:t>t.j</w:t>
      </w:r>
      <w:proofErr w:type="spellEnd"/>
      <w:r>
        <w:rPr>
          <w:rFonts w:ascii="Tahoma" w:hAnsi="Tahoma" w:cs="Tahoma"/>
          <w:sz w:val="16"/>
          <w:szCs w:val="22"/>
        </w:rPr>
        <w:t>. Dz. U. z 2010r. Nr 113, poz. 759 z p. zm.).</w:t>
      </w:r>
    </w:p>
    <w:p w:rsidR="004B7A21" w:rsidRDefault="004B7A21">
      <w:pPr>
        <w:spacing w:line="360" w:lineRule="auto"/>
        <w:rPr>
          <w:rFonts w:ascii="Tahoma" w:hAnsi="Tahoma" w:cs="Tahoma"/>
          <w:sz w:val="16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…………………………………………...</w:t>
      </w: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Podpisy osób uprawnionych do reprezentowania Wykonawcy</w:t>
      </w:r>
    </w:p>
    <w:p w:rsidR="004B7A21" w:rsidRDefault="004B7A21">
      <w:pPr>
        <w:spacing w:line="360" w:lineRule="auto"/>
        <w:rPr>
          <w:rFonts w:ascii="Tahoma" w:hAnsi="Tahoma" w:cs="Tahoma"/>
          <w:sz w:val="16"/>
        </w:rPr>
      </w:pPr>
    </w:p>
    <w:p w:rsidR="004B7A21" w:rsidRDefault="00023EE3">
      <w:pPr>
        <w:spacing w:line="360" w:lineRule="auto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3) Oświadczenie</w:t>
      </w:r>
      <w:r>
        <w:rPr>
          <w:rFonts w:ascii="Tahoma" w:hAnsi="Tahoma" w:cs="Tahoma"/>
          <w:sz w:val="16"/>
          <w:szCs w:val="22"/>
        </w:rPr>
        <w:t xml:space="preserve"> </w:t>
      </w:r>
      <w:r>
        <w:rPr>
          <w:rFonts w:ascii="Tahoma" w:hAnsi="Tahoma" w:cs="Tahoma"/>
          <w:b/>
          <w:sz w:val="16"/>
          <w:szCs w:val="22"/>
        </w:rPr>
        <w:t xml:space="preserve">w zakresie art. 24 ust. 1 </w:t>
      </w:r>
      <w:proofErr w:type="spellStart"/>
      <w:r>
        <w:rPr>
          <w:rFonts w:ascii="Tahoma" w:hAnsi="Tahoma" w:cs="Tahoma"/>
          <w:b/>
          <w:sz w:val="16"/>
          <w:szCs w:val="22"/>
        </w:rPr>
        <w:t>pkt</w:t>
      </w:r>
      <w:proofErr w:type="spellEnd"/>
      <w:r>
        <w:rPr>
          <w:rFonts w:ascii="Tahoma" w:hAnsi="Tahoma" w:cs="Tahoma"/>
          <w:b/>
          <w:sz w:val="16"/>
          <w:szCs w:val="22"/>
        </w:rPr>
        <w:t xml:space="preserve"> 2 ustawy </w:t>
      </w:r>
      <w:proofErr w:type="spellStart"/>
      <w:r>
        <w:rPr>
          <w:rFonts w:ascii="Tahoma" w:hAnsi="Tahoma" w:cs="Tahoma"/>
          <w:b/>
          <w:sz w:val="16"/>
          <w:szCs w:val="22"/>
        </w:rPr>
        <w:t>Pzp</w:t>
      </w:r>
      <w:proofErr w:type="spellEnd"/>
    </w:p>
    <w:p w:rsidR="004B7A21" w:rsidRDefault="004B7A21">
      <w:pPr>
        <w:spacing w:line="360" w:lineRule="auto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Oświadczam, że nie podlegam wykluczeniu z niniejszego postępowania ze względu na upadłość lub likwidację.</w:t>
      </w:r>
    </w:p>
    <w:p w:rsidR="004B7A21" w:rsidRDefault="004B7A21">
      <w:pPr>
        <w:spacing w:line="360" w:lineRule="auto"/>
        <w:rPr>
          <w:rFonts w:ascii="Tahoma" w:hAnsi="Tahoma" w:cs="Tahoma"/>
          <w:sz w:val="16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…………………………………………...</w:t>
      </w:r>
    </w:p>
    <w:p w:rsidR="004B7A21" w:rsidRDefault="00023EE3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Podpisy osób uprawnionych do reprezentowania Wykonawcy</w:t>
      </w:r>
    </w:p>
    <w:p w:rsidR="004B7A21" w:rsidRDefault="004B7A21">
      <w:pPr>
        <w:spacing w:line="360" w:lineRule="auto"/>
      </w:pPr>
    </w:p>
    <w:sectPr w:rsidR="004B7A21" w:rsidSect="004B7A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1C" w:rsidRDefault="00AD1D1C">
      <w:r>
        <w:separator/>
      </w:r>
    </w:p>
  </w:endnote>
  <w:endnote w:type="continuationSeparator" w:id="0">
    <w:p w:rsidR="00AD1D1C" w:rsidRDefault="00AD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1C" w:rsidRDefault="00AD1D1C">
      <w:r>
        <w:separator/>
      </w:r>
    </w:p>
  </w:footnote>
  <w:footnote w:type="continuationSeparator" w:id="0">
    <w:p w:rsidR="00AD1D1C" w:rsidRDefault="00AD1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B2153F">
    <w:pPr>
      <w:rPr>
        <w:sz w:val="20"/>
      </w:rPr>
    </w:pPr>
    <w:r w:rsidRPr="00B215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55pt;width:453.7pt;height:36.7pt;z-index:251657728;mso-wrap-distance-left:9.05pt;mso-wrap-distance-right:9.05pt" filled="t">
          <v:fill color2="black"/>
          <v:imagedata r:id="rId1" o:title=""/>
          <w10:wrap type="square"/>
        </v:shape>
        <o:OLEObject Type="Embed" ProgID="Obraz" ShapeID="_x0000_s1025" DrawAspect="Content" ObjectID="_1432026179" r:id="rId2"/>
      </w:pict>
    </w:r>
  </w:p>
  <w:p w:rsidR="004B7A21" w:rsidRDefault="004B7A21">
    <w:pPr>
      <w:jc w:val="right"/>
    </w:pPr>
  </w:p>
  <w:p w:rsidR="004B7A21" w:rsidRDefault="004B7A21">
    <w:pPr>
      <w:pStyle w:val="Nagwek"/>
      <w:jc w:val="center"/>
      <w:rPr>
        <w:rFonts w:ascii="Tahoma" w:hAnsi="Tahoma" w:cs="Tahoma"/>
        <w:sz w:val="20"/>
      </w:rPr>
    </w:pPr>
  </w:p>
  <w:p w:rsidR="004B7A21" w:rsidRDefault="00023EE3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i/>
        <w:iCs/>
        <w:sz w:val="16"/>
      </w:rPr>
      <w:t xml:space="preserve">„Lepiej przygotowany nauczyciel – lepiej przygotowany uczeń” </w:t>
    </w:r>
    <w:r>
      <w:rPr>
        <w:rFonts w:ascii="Tahoma" w:hAnsi="Tahoma" w:cs="Tahoma"/>
        <w:sz w:val="16"/>
      </w:rPr>
      <w:t xml:space="preserve">– </w:t>
    </w:r>
  </w:p>
  <w:p w:rsidR="004B7A21" w:rsidRDefault="00023EE3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3EE3"/>
    <w:rsid w:val="00023EE3"/>
    <w:rsid w:val="004133D2"/>
    <w:rsid w:val="004B7A21"/>
    <w:rsid w:val="009C6233"/>
    <w:rsid w:val="009F6A08"/>
    <w:rsid w:val="00AD1D1C"/>
    <w:rsid w:val="00B2153F"/>
    <w:rsid w:val="00CE2DF8"/>
    <w:rsid w:val="00CF3DF9"/>
    <w:rsid w:val="00D6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2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7A21"/>
  </w:style>
  <w:style w:type="character" w:customStyle="1" w:styleId="Znakiprzypiswdolnych">
    <w:name w:val="Znaki przypisów dolnych"/>
    <w:basedOn w:val="Domylnaczcionkaakapitu1"/>
    <w:rsid w:val="004B7A2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B7A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B7A21"/>
    <w:pPr>
      <w:spacing w:after="120"/>
    </w:pPr>
  </w:style>
  <w:style w:type="paragraph" w:styleId="Lista">
    <w:name w:val="List"/>
    <w:basedOn w:val="Tekstpodstawowy"/>
    <w:rsid w:val="004B7A21"/>
    <w:rPr>
      <w:rFonts w:cs="Tahoma"/>
    </w:rPr>
  </w:style>
  <w:style w:type="paragraph" w:customStyle="1" w:styleId="Podpis1">
    <w:name w:val="Podpis1"/>
    <w:basedOn w:val="Normalny"/>
    <w:rsid w:val="004B7A2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7A21"/>
    <w:pPr>
      <w:suppressLineNumbers/>
    </w:pPr>
    <w:rPr>
      <w:rFonts w:cs="Tahoma"/>
    </w:rPr>
  </w:style>
  <w:style w:type="paragraph" w:styleId="Nagwek">
    <w:name w:val="header"/>
    <w:basedOn w:val="Normalny"/>
    <w:rsid w:val="004B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7A2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B7A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1913</Characters>
  <Application>Microsoft Office Word</Application>
  <DocSecurity>0</DocSecurity>
  <Lines>15</Lines>
  <Paragraphs>4</Paragraphs>
  <ScaleCrop>false</ScaleCrop>
  <Company>.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cp:lastModifiedBy>Rybicki</cp:lastModifiedBy>
  <cp:revision>6</cp:revision>
  <cp:lastPrinted>1601-01-01T00:00:00Z</cp:lastPrinted>
  <dcterms:created xsi:type="dcterms:W3CDTF">2013-05-17T09:54:00Z</dcterms:created>
  <dcterms:modified xsi:type="dcterms:W3CDTF">2013-06-06T10:16:00Z</dcterms:modified>
</cp:coreProperties>
</file>